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B1" w:rsidRDefault="00966CB1" w:rsidP="0050054F">
      <w:pPr>
        <w:pStyle w:val="Style"/>
        <w:spacing w:line="259" w:lineRule="exact"/>
        <w:jc w:val="both"/>
        <w:rPr>
          <w:color w:val="000000"/>
          <w:sz w:val="23"/>
          <w:szCs w:val="23"/>
          <w:u w:val="single"/>
        </w:rPr>
      </w:pPr>
      <w:r>
        <w:rPr>
          <w:noProof/>
        </w:rPr>
        <mc:AlternateContent>
          <mc:Choice Requires="wps">
            <w:drawing>
              <wp:anchor distT="0" distB="0" distL="114300" distR="114300" simplePos="0" relativeHeight="251659264" behindDoc="1" locked="0" layoutInCell="1" allowOverlap="1" wp14:anchorId="13301A92" wp14:editId="377806D1">
                <wp:simplePos x="0" y="0"/>
                <wp:positionH relativeFrom="column">
                  <wp:posOffset>1355139</wp:posOffset>
                </wp:positionH>
                <wp:positionV relativeFrom="paragraph">
                  <wp:posOffset>-250923</wp:posOffset>
                </wp:positionV>
                <wp:extent cx="4692015" cy="155917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1559170"/>
                        </a:xfrm>
                        <a:prstGeom prst="rect">
                          <a:avLst/>
                        </a:prstGeom>
                        <a:solidFill>
                          <a:srgbClr val="FFFFFF">
                            <a:alpha val="0"/>
                          </a:srgbClr>
                        </a:solidFill>
                        <a:ln w="9525">
                          <a:noFill/>
                          <a:miter lim="800000"/>
                          <a:headEnd/>
                          <a:tailEnd/>
                        </a:ln>
                      </wps:spPr>
                      <wps:txbx>
                        <w:txbxContent>
                          <w:p w:rsidR="00AF07A5" w:rsidRPr="00AF07A5" w:rsidRDefault="00AF07A5" w:rsidP="00966CB1">
                            <w:pPr>
                              <w:spacing w:after="0" w:line="240" w:lineRule="auto"/>
                              <w:jc w:val="center"/>
                              <w:rPr>
                                <w:rFonts w:cs="Calibri"/>
                                <w:b/>
                                <w:sz w:val="28"/>
                              </w:rPr>
                            </w:pPr>
                            <w:r w:rsidRPr="00AF07A5">
                              <w:rPr>
                                <w:rFonts w:cs="Calibri"/>
                                <w:b/>
                                <w:sz w:val="28"/>
                              </w:rPr>
                              <w:t>REPUBLIQUE DE CÔTE D’IVOIRE</w:t>
                            </w:r>
                          </w:p>
                          <w:p w:rsidR="00966CB1" w:rsidRPr="00AF07A5" w:rsidRDefault="00966CB1" w:rsidP="00966CB1">
                            <w:pPr>
                              <w:spacing w:after="0" w:line="240" w:lineRule="auto"/>
                              <w:jc w:val="center"/>
                              <w:rPr>
                                <w:rFonts w:cs="Calibri"/>
                                <w:sz w:val="32"/>
                              </w:rPr>
                            </w:pPr>
                            <w:r w:rsidRPr="00AF07A5">
                              <w:rPr>
                                <w:rFonts w:cs="Calibri"/>
                                <w:sz w:val="28"/>
                              </w:rPr>
                              <w:t>ARCHIDIOCESE D’ABIDJAN</w:t>
                            </w:r>
                          </w:p>
                          <w:p w:rsidR="00966CB1" w:rsidRPr="00AF07A5" w:rsidRDefault="00966CB1" w:rsidP="00966CB1">
                            <w:pPr>
                              <w:spacing w:after="0" w:line="240" w:lineRule="auto"/>
                              <w:jc w:val="center"/>
                              <w:rPr>
                                <w:rFonts w:cs="Calibri"/>
                                <w:sz w:val="28"/>
                              </w:rPr>
                            </w:pPr>
                            <w:r w:rsidRPr="00AF07A5">
                              <w:rPr>
                                <w:rFonts w:cs="Calibri"/>
                                <w:sz w:val="28"/>
                              </w:rPr>
                              <w:t>LÉGION DE MARIE</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 xml:space="preserve">SENATUS </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NOTRE DAME MEDIATRICE DE TOUTES GRACES</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CONSEIL SUPERIEUR DE COTE D’IVOIRE</w:t>
                            </w:r>
                          </w:p>
                          <w:p w:rsidR="00966CB1" w:rsidRPr="00B47D45" w:rsidRDefault="00966CB1" w:rsidP="00966CB1">
                            <w:pPr>
                              <w:spacing w:after="0" w:line="240" w:lineRule="auto"/>
                              <w:jc w:val="center"/>
                              <w:rPr>
                                <w:rFonts w:ascii="Arial" w:hAnsi="Arial" w:cs="Arial"/>
                                <w:b/>
                                <w:i/>
                                <w:sz w:val="20"/>
                              </w:rPr>
                            </w:pPr>
                            <w:r w:rsidRPr="00B47D45">
                              <w:rPr>
                                <w:rFonts w:ascii="Arial" w:hAnsi="Arial" w:cs="Arial"/>
                                <w:b/>
                                <w:i/>
                                <w:sz w:val="20"/>
                              </w:rPr>
                              <w:t>B.P. 853 ABIDJAN Cidex 1 ABIDJAN 28</w:t>
                            </w:r>
                          </w:p>
                          <w:p w:rsidR="00966CB1" w:rsidRPr="00AF07A5" w:rsidRDefault="00966CB1" w:rsidP="00AF07A5">
                            <w:pPr>
                              <w:spacing w:after="0" w:line="240" w:lineRule="auto"/>
                              <w:jc w:val="center"/>
                              <w:rPr>
                                <w:rFonts w:cs="Calibri"/>
                                <w:b/>
                              </w:rPr>
                            </w:pPr>
                            <w:r w:rsidRPr="00966CB1">
                              <w:rPr>
                                <w:rFonts w:cs="Calibri"/>
                                <w:b/>
                              </w:rPr>
                              <w:t>Téléfax 20.21.45.24</w:t>
                            </w:r>
                            <w:r w:rsidRPr="00966CB1">
                              <w:rPr>
                                <w:rFonts w:ascii="Monotype Corsiva" w:hAnsi="Monotype Corsiva"/>
                                <w:b/>
                                <w:i/>
                              </w:rPr>
                              <w:t xml:space="preserve"> // </w:t>
                            </w:r>
                            <w:r w:rsidRPr="00966CB1">
                              <w:rPr>
                                <w:rFonts w:cs="Calibri"/>
                                <w:b/>
                              </w:rPr>
                              <w:t xml:space="preserve">E-mail: regiamtg@yahoo.fr </w:t>
                            </w:r>
                            <w:r w:rsidRPr="00966CB1">
                              <w:rPr>
                                <w:rFonts w:cs="Calibri"/>
                                <w:b/>
                                <w:sz w:val="24"/>
                              </w:rPr>
                              <w:t>senatusmtg@yahoo.fr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301A92" id="_x0000_t202" coordsize="21600,21600" o:spt="202" path="m,l,21600r21600,l21600,xe">
                <v:stroke joinstyle="miter"/>
                <v:path gradientshapeok="t" o:connecttype="rect"/>
              </v:shapetype>
              <v:shape id="Zone de texte 6" o:spid="_x0000_s1026" type="#_x0000_t202" style="position:absolute;left:0;text-align:left;margin-left:106.7pt;margin-top:-19.75pt;width:369.45pt;height:1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" stroked="f">
                <v:fill opacity="0"/>
                <v:textbox>
                  <w:txbxContent>
                    <w:p w:rsidR="00AF07A5" w:rsidRPr="00AF07A5" w:rsidRDefault="00AF07A5" w:rsidP="00966CB1">
                      <w:pPr>
                        <w:spacing w:after="0" w:line="240" w:lineRule="auto"/>
                        <w:jc w:val="center"/>
                        <w:rPr>
                          <w:rFonts w:cs="Calibri"/>
                          <w:b/>
                          <w:sz w:val="28"/>
                        </w:rPr>
                      </w:pPr>
                      <w:r w:rsidRPr="00AF07A5">
                        <w:rPr>
                          <w:rFonts w:cs="Calibri"/>
                          <w:b/>
                          <w:sz w:val="28"/>
                        </w:rPr>
                        <w:t>REPUBLIQUE DE CÔTE D’IVOIRE</w:t>
                      </w:r>
                    </w:p>
                    <w:p w:rsidR="00966CB1" w:rsidRPr="00AF07A5" w:rsidRDefault="00966CB1" w:rsidP="00966CB1">
                      <w:pPr>
                        <w:spacing w:after="0" w:line="240" w:lineRule="auto"/>
                        <w:jc w:val="center"/>
                        <w:rPr>
                          <w:rFonts w:cs="Calibri"/>
                          <w:sz w:val="32"/>
                        </w:rPr>
                      </w:pPr>
                      <w:r w:rsidRPr="00AF07A5">
                        <w:rPr>
                          <w:rFonts w:cs="Calibri"/>
                          <w:sz w:val="28"/>
                        </w:rPr>
                        <w:t>ARCHIDIOCESE D’ABIDJAN</w:t>
                      </w:r>
                    </w:p>
                    <w:p w:rsidR="00966CB1" w:rsidRPr="00AF07A5" w:rsidRDefault="00966CB1" w:rsidP="00966CB1">
                      <w:pPr>
                        <w:spacing w:after="0" w:line="240" w:lineRule="auto"/>
                        <w:jc w:val="center"/>
                        <w:rPr>
                          <w:rFonts w:cs="Calibri"/>
                          <w:sz w:val="28"/>
                        </w:rPr>
                      </w:pPr>
                      <w:r w:rsidRPr="00AF07A5">
                        <w:rPr>
                          <w:rFonts w:cs="Calibri"/>
                          <w:sz w:val="28"/>
                        </w:rPr>
                        <w:t>LÉGION DE MARIE</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 xml:space="preserve">SENATUS </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NOTRE DAME MEDIATRICE DE TOUTES GRACES</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CONSEIL SUPERIEUR DE COTE D’IVOIRE</w:t>
                      </w:r>
                    </w:p>
                    <w:p w:rsidR="00966CB1" w:rsidRPr="00B47D45" w:rsidRDefault="00966CB1" w:rsidP="00966CB1">
                      <w:pPr>
                        <w:spacing w:after="0" w:line="240" w:lineRule="auto"/>
                        <w:jc w:val="center"/>
                        <w:rPr>
                          <w:rFonts w:ascii="Arial" w:hAnsi="Arial" w:cs="Arial"/>
                          <w:b/>
                          <w:i/>
                          <w:sz w:val="20"/>
                        </w:rPr>
                      </w:pPr>
                      <w:r w:rsidRPr="00B47D45">
                        <w:rPr>
                          <w:rFonts w:ascii="Arial" w:hAnsi="Arial" w:cs="Arial"/>
                          <w:b/>
                          <w:i/>
                          <w:sz w:val="20"/>
                        </w:rPr>
                        <w:t>B.P. 853 ABIDJAN Cidex 1 ABIDJAN 28</w:t>
                      </w:r>
                    </w:p>
                    <w:p w:rsidR="00966CB1" w:rsidRPr="00AF07A5" w:rsidRDefault="00966CB1" w:rsidP="00AF07A5">
                      <w:pPr>
                        <w:spacing w:after="0" w:line="240" w:lineRule="auto"/>
                        <w:jc w:val="center"/>
                        <w:rPr>
                          <w:rFonts w:cs="Calibri"/>
                          <w:b/>
                        </w:rPr>
                      </w:pPr>
                      <w:r w:rsidRPr="00966CB1">
                        <w:rPr>
                          <w:rFonts w:cs="Calibri"/>
                          <w:b/>
                        </w:rPr>
                        <w:t>Téléfax 20.21.45.24</w:t>
                      </w:r>
                      <w:r w:rsidRPr="00966CB1">
                        <w:rPr>
                          <w:rFonts w:ascii="Monotype Corsiva" w:hAnsi="Monotype Corsiva"/>
                          <w:b/>
                          <w:i/>
                        </w:rPr>
                        <w:t xml:space="preserve"> // </w:t>
                      </w:r>
                      <w:r w:rsidRPr="00966CB1">
                        <w:rPr>
                          <w:rFonts w:cs="Calibri"/>
                          <w:b/>
                        </w:rPr>
                        <w:t xml:space="preserve">E-mail: regiamtg@yahoo.fr </w:t>
                      </w:r>
                      <w:r w:rsidRPr="00966CB1">
                        <w:rPr>
                          <w:rFonts w:cs="Calibri"/>
                          <w:b/>
                          <w:sz w:val="24"/>
                        </w:rPr>
                        <w:t>senatusmtg@yahoo.fr</w:t>
                      </w:r>
                    </w:p>
                  </w:txbxContent>
                </v:textbox>
              </v:shape>
            </w:pict>
          </mc:Fallback>
        </mc:AlternateContent>
      </w:r>
      <w:r>
        <w:rPr>
          <w:noProof/>
        </w:rPr>
        <w:drawing>
          <wp:anchor distT="0" distB="0" distL="114300" distR="114300" simplePos="0" relativeHeight="251660288" behindDoc="0" locked="0" layoutInCell="1" allowOverlap="1" wp14:anchorId="12AA471C" wp14:editId="2976C614">
            <wp:simplePos x="0" y="0"/>
            <wp:positionH relativeFrom="column">
              <wp:posOffset>-1270</wp:posOffset>
            </wp:positionH>
            <wp:positionV relativeFrom="paragraph">
              <wp:posOffset>-143510</wp:posOffset>
            </wp:positionV>
            <wp:extent cx="552450" cy="1085850"/>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 cstate="print">
                      <a:lum bright="-20000" contrast="40000"/>
                      <a:extLst>
                        <a:ext uri="{28A0092B-C50C-407E-A947-70E740481C1C}">
                          <a14:useLocalDpi xmlns:a14="http://schemas.microsoft.com/office/drawing/2010/main" val="0"/>
                        </a:ext>
                      </a:extLst>
                    </a:blip>
                    <a:srcRect/>
                    <a:stretch>
                      <a:fillRect/>
                    </a:stretch>
                  </pic:blipFill>
                  <pic:spPr bwMode="auto">
                    <a:xfrm>
                      <a:off x="0" y="0"/>
                      <a:ext cx="5524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CB1" w:rsidRDefault="00966CB1" w:rsidP="0050054F">
      <w:pPr>
        <w:pStyle w:val="Style"/>
        <w:spacing w:line="259" w:lineRule="exact"/>
        <w:jc w:val="both"/>
        <w:rPr>
          <w:color w:val="000000"/>
          <w:sz w:val="23"/>
          <w:szCs w:val="23"/>
          <w:u w:val="single"/>
        </w:rPr>
      </w:pPr>
    </w:p>
    <w:p w:rsidR="00966CB1" w:rsidRDefault="00966CB1" w:rsidP="0050054F">
      <w:pPr>
        <w:pStyle w:val="Style"/>
        <w:spacing w:line="259" w:lineRule="exact"/>
        <w:jc w:val="both"/>
        <w:rPr>
          <w:color w:val="000000"/>
          <w:sz w:val="23"/>
          <w:szCs w:val="23"/>
          <w:u w:val="single"/>
        </w:rPr>
      </w:pPr>
    </w:p>
    <w:p w:rsidR="00966CB1" w:rsidRDefault="00966CB1" w:rsidP="0050054F">
      <w:pPr>
        <w:pStyle w:val="Style"/>
        <w:spacing w:line="259" w:lineRule="exact"/>
        <w:jc w:val="both"/>
        <w:rPr>
          <w:color w:val="000000"/>
          <w:sz w:val="23"/>
          <w:szCs w:val="23"/>
          <w:u w:val="single"/>
        </w:rPr>
      </w:pPr>
    </w:p>
    <w:p w:rsidR="00966CB1" w:rsidRDefault="00966CB1" w:rsidP="0050054F">
      <w:pPr>
        <w:pStyle w:val="Style"/>
        <w:spacing w:line="259" w:lineRule="exact"/>
        <w:jc w:val="both"/>
        <w:rPr>
          <w:b/>
          <w:color w:val="000000"/>
          <w:sz w:val="23"/>
          <w:szCs w:val="23"/>
          <w:u w:val="single"/>
        </w:rPr>
      </w:pPr>
    </w:p>
    <w:p w:rsidR="00966CB1" w:rsidRDefault="00966CB1" w:rsidP="0050054F">
      <w:pPr>
        <w:pStyle w:val="Style"/>
        <w:spacing w:line="259" w:lineRule="exact"/>
        <w:jc w:val="both"/>
        <w:rPr>
          <w:rFonts w:ascii="Arial" w:hAnsi="Arial" w:cs="Arial"/>
          <w:b/>
          <w:color w:val="000000"/>
          <w:sz w:val="23"/>
          <w:szCs w:val="23"/>
          <w:u w:val="single"/>
        </w:rPr>
      </w:pPr>
    </w:p>
    <w:p w:rsidR="00966CB1" w:rsidRDefault="00966CB1" w:rsidP="0050054F">
      <w:pPr>
        <w:pStyle w:val="Style"/>
        <w:spacing w:line="259" w:lineRule="exact"/>
        <w:jc w:val="both"/>
        <w:rPr>
          <w:rFonts w:ascii="Arial" w:hAnsi="Arial" w:cs="Arial"/>
          <w:b/>
          <w:color w:val="000000"/>
          <w:sz w:val="23"/>
          <w:szCs w:val="23"/>
          <w:u w:val="single"/>
        </w:rPr>
      </w:pPr>
    </w:p>
    <w:p w:rsidR="00966CB1" w:rsidRPr="00AF07A5" w:rsidRDefault="00966CB1" w:rsidP="0050054F">
      <w:pPr>
        <w:pStyle w:val="Style"/>
        <w:spacing w:line="259" w:lineRule="exact"/>
        <w:jc w:val="both"/>
        <w:rPr>
          <w:rFonts w:ascii="Arial" w:hAnsi="Arial" w:cs="Arial"/>
          <w:b/>
          <w:color w:val="000000"/>
          <w:sz w:val="16"/>
          <w:szCs w:val="23"/>
          <w:u w:val="single"/>
        </w:rPr>
      </w:pPr>
    </w:p>
    <w:p w:rsidR="00966CB1" w:rsidRPr="00AF07A5" w:rsidRDefault="00966CB1" w:rsidP="0050054F">
      <w:pPr>
        <w:pStyle w:val="Style"/>
        <w:spacing w:line="259" w:lineRule="exact"/>
        <w:jc w:val="center"/>
        <w:rPr>
          <w:rFonts w:ascii="Arial" w:hAnsi="Arial" w:cs="Arial"/>
          <w:color w:val="000000"/>
          <w:sz w:val="23"/>
          <w:szCs w:val="23"/>
          <w:u w:val="single"/>
        </w:rPr>
      </w:pPr>
      <w:r w:rsidRPr="00AF07A5">
        <w:rPr>
          <w:rFonts w:ascii="Arial" w:hAnsi="Arial" w:cs="Arial"/>
          <w:color w:val="000000"/>
          <w:sz w:val="23"/>
          <w:szCs w:val="23"/>
          <w:u w:val="single"/>
        </w:rPr>
        <w:t>1</w:t>
      </w:r>
      <w:r w:rsidR="001D17DD" w:rsidRPr="00AF07A5">
        <w:rPr>
          <w:rFonts w:ascii="Arial" w:hAnsi="Arial" w:cs="Arial"/>
          <w:color w:val="000000"/>
          <w:sz w:val="23"/>
          <w:szCs w:val="23"/>
          <w:u w:val="single"/>
        </w:rPr>
        <w:t>52</w:t>
      </w:r>
      <w:r w:rsidRPr="00AF07A5">
        <w:rPr>
          <w:rFonts w:ascii="Arial" w:hAnsi="Arial" w:cs="Arial"/>
          <w:color w:val="000000"/>
          <w:sz w:val="23"/>
          <w:szCs w:val="23"/>
          <w:u w:val="single"/>
          <w:vertAlign w:val="superscript"/>
        </w:rPr>
        <w:t>ème</w:t>
      </w:r>
      <w:r w:rsidRPr="00AF07A5">
        <w:rPr>
          <w:rFonts w:ascii="Arial" w:hAnsi="Arial" w:cs="Arial"/>
          <w:color w:val="000000"/>
          <w:sz w:val="23"/>
          <w:szCs w:val="23"/>
          <w:u w:val="single"/>
        </w:rPr>
        <w:t xml:space="preserve"> Réunion du Dimanche </w:t>
      </w:r>
      <w:r w:rsidR="00AF07A5" w:rsidRPr="00AF07A5">
        <w:rPr>
          <w:rFonts w:ascii="Arial" w:hAnsi="Arial" w:cs="Arial"/>
          <w:color w:val="000000"/>
          <w:sz w:val="23"/>
          <w:szCs w:val="23"/>
          <w:u w:val="single"/>
        </w:rPr>
        <w:t>03</w:t>
      </w:r>
      <w:r w:rsidRPr="00AF07A5">
        <w:rPr>
          <w:rFonts w:ascii="Arial" w:hAnsi="Arial" w:cs="Arial"/>
          <w:color w:val="000000"/>
          <w:sz w:val="23"/>
          <w:szCs w:val="23"/>
          <w:u w:val="single"/>
        </w:rPr>
        <w:t xml:space="preserve"> </w:t>
      </w:r>
      <w:r w:rsidR="00AF07A5" w:rsidRPr="00AF07A5">
        <w:rPr>
          <w:rFonts w:ascii="Arial" w:hAnsi="Arial" w:cs="Arial"/>
          <w:color w:val="000000"/>
          <w:sz w:val="23"/>
          <w:szCs w:val="23"/>
          <w:u w:val="single"/>
        </w:rPr>
        <w:t>Août</w:t>
      </w:r>
      <w:r w:rsidRPr="00AF07A5">
        <w:rPr>
          <w:rFonts w:ascii="Arial" w:hAnsi="Arial" w:cs="Arial"/>
          <w:color w:val="000000"/>
          <w:sz w:val="23"/>
          <w:szCs w:val="23"/>
          <w:u w:val="single"/>
        </w:rPr>
        <w:t xml:space="preserve"> 2015</w:t>
      </w:r>
    </w:p>
    <w:p w:rsidR="00966CB1" w:rsidRDefault="00966CB1" w:rsidP="0050054F">
      <w:pPr>
        <w:pStyle w:val="Style"/>
        <w:spacing w:line="259" w:lineRule="exact"/>
        <w:jc w:val="both"/>
        <w:rPr>
          <w:color w:val="000000"/>
          <w:sz w:val="23"/>
          <w:szCs w:val="23"/>
          <w:u w:val="single"/>
        </w:rPr>
      </w:pPr>
    </w:p>
    <w:p w:rsidR="00966CB1" w:rsidRDefault="0090343B" w:rsidP="0050054F">
      <w:pPr>
        <w:pStyle w:val="Style"/>
        <w:spacing w:line="259" w:lineRule="exact"/>
        <w:jc w:val="both"/>
        <w:rPr>
          <w:color w:val="000000"/>
          <w:sz w:val="23"/>
          <w:szCs w:val="23"/>
          <w:u w:val="single"/>
        </w:rPr>
      </w:pPr>
      <w:r>
        <w:rPr>
          <w:b/>
          <w:noProof/>
          <w:color w:val="000000"/>
          <w:sz w:val="23"/>
          <w:szCs w:val="23"/>
          <w:u w:val="single"/>
        </w:rPr>
        <mc:AlternateContent>
          <mc:Choice Requires="wps">
            <w:drawing>
              <wp:anchor distT="0" distB="0" distL="114300" distR="114300" simplePos="0" relativeHeight="251662336" behindDoc="0" locked="0" layoutInCell="1" allowOverlap="1" wp14:anchorId="1ACEC108" wp14:editId="08D01991">
                <wp:simplePos x="0" y="0"/>
                <wp:positionH relativeFrom="column">
                  <wp:posOffset>640031</wp:posOffset>
                </wp:positionH>
                <wp:positionV relativeFrom="paragraph">
                  <wp:posOffset>50458</wp:posOffset>
                </wp:positionV>
                <wp:extent cx="5644662" cy="7499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644662" cy="749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6CB1" w:rsidRDefault="00966CB1" w:rsidP="00AF07A5">
                            <w:pPr>
                              <w:spacing w:after="0" w:line="276" w:lineRule="auto"/>
                              <w:jc w:val="center"/>
                              <w:rPr>
                                <w:rFonts w:ascii="Arial" w:hAnsi="Arial" w:cs="Arial"/>
                                <w:b/>
                                <w:smallCaps/>
                                <w:sz w:val="20"/>
                                <w:szCs w:val="27"/>
                              </w:rPr>
                            </w:pPr>
                            <w:r w:rsidRPr="00B47D45">
                              <w:rPr>
                                <w:rFonts w:ascii="Arial" w:hAnsi="Arial" w:cs="Arial"/>
                                <w:b/>
                                <w:smallCaps/>
                                <w:sz w:val="20"/>
                                <w:szCs w:val="27"/>
                              </w:rPr>
                              <w:t>LECTURE SPIRITUELLE : TIREE DU MANUEL LEGIONNAIRE</w:t>
                            </w:r>
                            <w:r w:rsidR="00AA7F37">
                              <w:rPr>
                                <w:rFonts w:ascii="Arial" w:hAnsi="Arial" w:cs="Arial"/>
                                <w:b/>
                                <w:smallCaps/>
                                <w:sz w:val="20"/>
                                <w:szCs w:val="27"/>
                              </w:rPr>
                              <w:t xml:space="preserve"> </w:t>
                            </w:r>
                            <w:r w:rsidRPr="00B47D45">
                              <w:rPr>
                                <w:rFonts w:ascii="Arial" w:hAnsi="Arial" w:cs="Arial"/>
                                <w:b/>
                                <w:smallCaps/>
                                <w:sz w:val="20"/>
                                <w:szCs w:val="27"/>
                              </w:rPr>
                              <w:t>1</w:t>
                            </w:r>
                            <w:r w:rsidRPr="00B47D45">
                              <w:rPr>
                                <w:rFonts w:ascii="Arial" w:hAnsi="Arial" w:cs="Arial"/>
                                <w:b/>
                                <w:smallCaps/>
                                <w:sz w:val="20"/>
                                <w:szCs w:val="27"/>
                                <w:vertAlign w:val="superscript"/>
                              </w:rPr>
                              <w:t>ere</w:t>
                            </w:r>
                            <w:r w:rsidRPr="00B47D45">
                              <w:rPr>
                                <w:rFonts w:ascii="Arial" w:hAnsi="Arial" w:cs="Arial"/>
                                <w:b/>
                                <w:smallCaps/>
                                <w:sz w:val="20"/>
                                <w:szCs w:val="27"/>
                              </w:rPr>
                              <w:t xml:space="preserve"> EDITION IVOIRIENNE CHAPITRE </w:t>
                            </w:r>
                            <w:r w:rsidR="00AF07A5">
                              <w:rPr>
                                <w:rFonts w:ascii="Arial" w:hAnsi="Arial" w:cs="Arial"/>
                                <w:b/>
                                <w:smallCaps/>
                                <w:sz w:val="20"/>
                                <w:szCs w:val="27"/>
                              </w:rPr>
                              <w:t>3</w:t>
                            </w:r>
                            <w:r>
                              <w:rPr>
                                <w:rFonts w:ascii="Arial" w:hAnsi="Arial" w:cs="Arial"/>
                                <w:b/>
                                <w:smallCaps/>
                                <w:sz w:val="20"/>
                                <w:szCs w:val="27"/>
                              </w:rPr>
                              <w:t xml:space="preserve">9 : </w:t>
                            </w:r>
                            <w:r w:rsidR="00AF07A5">
                              <w:rPr>
                                <w:rFonts w:ascii="Arial" w:hAnsi="Arial" w:cs="Arial"/>
                                <w:b/>
                                <w:smallCaps/>
                                <w:sz w:val="20"/>
                                <w:szCs w:val="27"/>
                              </w:rPr>
                              <w:t>DIRECTION</w:t>
                            </w:r>
                            <w:r w:rsidR="0090343B">
                              <w:rPr>
                                <w:rFonts w:ascii="Arial" w:hAnsi="Arial" w:cs="Arial"/>
                                <w:b/>
                                <w:smallCaps/>
                                <w:sz w:val="20"/>
                                <w:szCs w:val="27"/>
                              </w:rPr>
                              <w:t>S</w:t>
                            </w:r>
                            <w:r w:rsidR="00AF07A5">
                              <w:rPr>
                                <w:rFonts w:ascii="Arial" w:hAnsi="Arial" w:cs="Arial"/>
                                <w:b/>
                                <w:smallCaps/>
                                <w:sz w:val="20"/>
                                <w:szCs w:val="27"/>
                              </w:rPr>
                              <w:t xml:space="preserve"> FONDAMENTALE</w:t>
                            </w:r>
                            <w:r w:rsidR="0090343B">
                              <w:rPr>
                                <w:rFonts w:ascii="Arial" w:hAnsi="Arial" w:cs="Arial"/>
                                <w:b/>
                                <w:smallCaps/>
                                <w:sz w:val="20"/>
                                <w:szCs w:val="27"/>
                              </w:rPr>
                              <w:t>S</w:t>
                            </w:r>
                            <w:r w:rsidR="00AF07A5">
                              <w:rPr>
                                <w:rFonts w:ascii="Arial" w:hAnsi="Arial" w:cs="Arial"/>
                                <w:b/>
                                <w:smallCaps/>
                                <w:sz w:val="20"/>
                                <w:szCs w:val="27"/>
                              </w:rPr>
                              <w:t xml:space="preserve"> DE L’APOSTOLAT LEGIONNAIRE</w:t>
                            </w:r>
                            <w:r>
                              <w:rPr>
                                <w:rFonts w:ascii="Arial" w:hAnsi="Arial" w:cs="Arial"/>
                                <w:b/>
                                <w:smallCaps/>
                                <w:sz w:val="20"/>
                                <w:szCs w:val="27"/>
                              </w:rPr>
                              <w:t xml:space="preserve"> </w:t>
                            </w:r>
                            <w:r w:rsidRPr="00B47D45">
                              <w:rPr>
                                <w:rFonts w:ascii="Arial" w:hAnsi="Arial" w:cs="Arial"/>
                                <w:b/>
                                <w:smallCaps/>
                                <w:sz w:val="20"/>
                                <w:szCs w:val="27"/>
                              </w:rPr>
                              <w:t>PA</w:t>
                            </w:r>
                            <w:r>
                              <w:rPr>
                                <w:rFonts w:ascii="Arial" w:hAnsi="Arial" w:cs="Arial"/>
                                <w:b/>
                                <w:smallCaps/>
                                <w:sz w:val="20"/>
                                <w:szCs w:val="27"/>
                              </w:rPr>
                              <w:t>RA</w:t>
                            </w:r>
                            <w:r w:rsidRPr="00B47D45">
                              <w:rPr>
                                <w:rFonts w:ascii="Arial" w:hAnsi="Arial" w:cs="Arial"/>
                                <w:b/>
                                <w:smallCaps/>
                                <w:sz w:val="20"/>
                                <w:szCs w:val="27"/>
                              </w:rPr>
                              <w:t>G</w:t>
                            </w:r>
                            <w:r>
                              <w:rPr>
                                <w:rFonts w:ascii="Arial" w:hAnsi="Arial" w:cs="Arial"/>
                                <w:b/>
                                <w:smallCaps/>
                                <w:sz w:val="20"/>
                                <w:szCs w:val="27"/>
                              </w:rPr>
                              <w:t>RAPH</w:t>
                            </w:r>
                            <w:r w:rsidRPr="00B47D45">
                              <w:rPr>
                                <w:rFonts w:ascii="Arial" w:hAnsi="Arial" w:cs="Arial"/>
                                <w:b/>
                                <w:smallCaps/>
                                <w:sz w:val="20"/>
                                <w:szCs w:val="27"/>
                              </w:rPr>
                              <w:t xml:space="preserve">E </w:t>
                            </w:r>
                            <w:r w:rsidR="0050054F">
                              <w:rPr>
                                <w:rFonts w:ascii="Arial" w:hAnsi="Arial" w:cs="Arial"/>
                                <w:b/>
                                <w:smallCaps/>
                                <w:sz w:val="20"/>
                                <w:szCs w:val="27"/>
                              </w:rPr>
                              <w:t>2</w:t>
                            </w:r>
                            <w:r w:rsidR="00AF07A5">
                              <w:rPr>
                                <w:rFonts w:ascii="Arial" w:hAnsi="Arial" w:cs="Arial"/>
                                <w:b/>
                                <w:smallCaps/>
                                <w:sz w:val="20"/>
                                <w:szCs w:val="27"/>
                              </w:rPr>
                              <w:t>1</w:t>
                            </w:r>
                            <w:r w:rsidR="0050054F">
                              <w:rPr>
                                <w:rFonts w:ascii="Arial" w:hAnsi="Arial" w:cs="Arial"/>
                                <w:b/>
                                <w:smallCaps/>
                                <w:sz w:val="20"/>
                                <w:szCs w:val="27"/>
                              </w:rPr>
                              <w:t xml:space="preserve">, Pages </w:t>
                            </w:r>
                            <w:r w:rsidR="00AF07A5">
                              <w:rPr>
                                <w:rFonts w:ascii="Arial" w:hAnsi="Arial" w:cs="Arial"/>
                                <w:b/>
                                <w:smallCaps/>
                                <w:sz w:val="20"/>
                                <w:szCs w:val="27"/>
                              </w:rPr>
                              <w:t>305</w:t>
                            </w:r>
                            <w:r w:rsidR="0050054F">
                              <w:rPr>
                                <w:rFonts w:ascii="Arial" w:hAnsi="Arial" w:cs="Arial"/>
                                <w:b/>
                                <w:smallCaps/>
                                <w:sz w:val="20"/>
                                <w:szCs w:val="27"/>
                              </w:rPr>
                              <w:t xml:space="preserve"> A </w:t>
                            </w:r>
                            <w:r w:rsidR="00AF07A5">
                              <w:rPr>
                                <w:rFonts w:ascii="Arial" w:hAnsi="Arial" w:cs="Arial"/>
                                <w:b/>
                                <w:smallCaps/>
                                <w:sz w:val="20"/>
                                <w:szCs w:val="27"/>
                              </w:rPr>
                              <w:t>306</w:t>
                            </w:r>
                            <w:r>
                              <w:rPr>
                                <w:rFonts w:ascii="Arial" w:hAnsi="Arial" w:cs="Arial"/>
                                <w:b/>
                                <w:smallCaps/>
                                <w:sz w:val="20"/>
                                <w:szCs w:val="27"/>
                              </w:rPr>
                              <w:t>.</w:t>
                            </w:r>
                          </w:p>
                          <w:p w:rsidR="00966CB1" w:rsidRPr="00B47D45" w:rsidRDefault="00966CB1" w:rsidP="00966CB1">
                            <w:pPr>
                              <w:spacing w:after="0" w:line="360" w:lineRule="auto"/>
                              <w:rPr>
                                <w:rFonts w:ascii="Arial" w:hAnsi="Arial" w:cs="Arial"/>
                                <w:b/>
                                <w:smallCaps/>
                                <w:sz w:val="20"/>
                                <w:szCs w:val="27"/>
                              </w:rPr>
                            </w:pPr>
                            <w:r w:rsidRPr="00B47D45">
                              <w:rPr>
                                <w:rFonts w:ascii="Arial" w:hAnsi="Arial" w:cs="Arial"/>
                                <w:b/>
                                <w:smallCaps/>
                                <w:sz w:val="20"/>
                                <w:szCs w:val="27"/>
                                <w:u w:val="single"/>
                              </w:rPr>
                              <w:t>TITRE</w:t>
                            </w:r>
                            <w:r w:rsidRPr="00B47D45">
                              <w:rPr>
                                <w:rFonts w:ascii="Arial" w:hAnsi="Arial" w:cs="Arial"/>
                                <w:b/>
                                <w:smallCaps/>
                                <w:sz w:val="20"/>
                                <w:szCs w:val="27"/>
                              </w:rPr>
                              <w:t xml:space="preserve"> : </w:t>
                            </w:r>
                            <w:r w:rsidR="00AF07A5">
                              <w:rPr>
                                <w:rFonts w:ascii="Arial" w:hAnsi="Arial" w:cs="Arial"/>
                                <w:b/>
                                <w:smallCaps/>
                                <w:sz w:val="24"/>
                                <w:szCs w:val="27"/>
                              </w:rPr>
                              <w:t>LE LEGIONNAIRE NE DOIT PAS S’ÉRIGER EN JUGE</w:t>
                            </w:r>
                          </w:p>
                          <w:p w:rsidR="00966CB1" w:rsidRPr="00B47D45" w:rsidRDefault="00966CB1" w:rsidP="00966CB1">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EC108" id="Zone de texte 2" o:spid="_x0000_s1027" type="#_x0000_t202" style="position:absolute;left:0;text-align:left;margin-left:50.4pt;margin-top:3.95pt;width:444.45pt;height:5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" fillcolor="white [3201]" stroked="f" strokeweight=".5pt">
                <v:textbox>
                  <w:txbxContent>
                    <w:p w:rsidR="00966CB1" w:rsidRDefault="00966CB1" w:rsidP="00AF07A5">
                      <w:pPr>
                        <w:spacing w:after="0" w:line="276" w:lineRule="auto"/>
                        <w:jc w:val="center"/>
                        <w:rPr>
                          <w:rFonts w:ascii="Arial" w:hAnsi="Arial" w:cs="Arial"/>
                          <w:b/>
                          <w:smallCaps/>
                          <w:sz w:val="20"/>
                          <w:szCs w:val="27"/>
                        </w:rPr>
                      </w:pPr>
                      <w:r w:rsidRPr="00B47D45">
                        <w:rPr>
                          <w:rFonts w:ascii="Arial" w:hAnsi="Arial" w:cs="Arial"/>
                          <w:b/>
                          <w:smallCaps/>
                          <w:sz w:val="20"/>
                          <w:szCs w:val="27"/>
                        </w:rPr>
                        <w:t>LECTURE SPIRITUELLE : TIREE DU MANUEL LEGIONNAIRE</w:t>
                      </w:r>
                      <w:r w:rsidR="00AA7F37">
                        <w:rPr>
                          <w:rFonts w:ascii="Arial" w:hAnsi="Arial" w:cs="Arial"/>
                          <w:b/>
                          <w:smallCaps/>
                          <w:sz w:val="20"/>
                          <w:szCs w:val="27"/>
                        </w:rPr>
                        <w:t xml:space="preserve"> </w:t>
                      </w:r>
                      <w:r w:rsidRPr="00B47D45">
                        <w:rPr>
                          <w:rFonts w:ascii="Arial" w:hAnsi="Arial" w:cs="Arial"/>
                          <w:b/>
                          <w:smallCaps/>
                          <w:sz w:val="20"/>
                          <w:szCs w:val="27"/>
                        </w:rPr>
                        <w:t>1</w:t>
                      </w:r>
                      <w:r w:rsidRPr="00B47D45">
                        <w:rPr>
                          <w:rFonts w:ascii="Arial" w:hAnsi="Arial" w:cs="Arial"/>
                          <w:b/>
                          <w:smallCaps/>
                          <w:sz w:val="20"/>
                          <w:szCs w:val="27"/>
                          <w:vertAlign w:val="superscript"/>
                        </w:rPr>
                        <w:t>ere</w:t>
                      </w:r>
                      <w:r w:rsidRPr="00B47D45">
                        <w:rPr>
                          <w:rFonts w:ascii="Arial" w:hAnsi="Arial" w:cs="Arial"/>
                          <w:b/>
                          <w:smallCaps/>
                          <w:sz w:val="20"/>
                          <w:szCs w:val="27"/>
                        </w:rPr>
                        <w:t xml:space="preserve"> EDITION IVOIRIENNE CHAPITRE </w:t>
                      </w:r>
                      <w:r w:rsidR="00AF07A5">
                        <w:rPr>
                          <w:rFonts w:ascii="Arial" w:hAnsi="Arial" w:cs="Arial"/>
                          <w:b/>
                          <w:smallCaps/>
                          <w:sz w:val="20"/>
                          <w:szCs w:val="27"/>
                        </w:rPr>
                        <w:t>3</w:t>
                      </w:r>
                      <w:r>
                        <w:rPr>
                          <w:rFonts w:ascii="Arial" w:hAnsi="Arial" w:cs="Arial"/>
                          <w:b/>
                          <w:smallCaps/>
                          <w:sz w:val="20"/>
                          <w:szCs w:val="27"/>
                        </w:rPr>
                        <w:t xml:space="preserve">9 : </w:t>
                      </w:r>
                      <w:r w:rsidR="00AF07A5">
                        <w:rPr>
                          <w:rFonts w:ascii="Arial" w:hAnsi="Arial" w:cs="Arial"/>
                          <w:b/>
                          <w:smallCaps/>
                          <w:sz w:val="20"/>
                          <w:szCs w:val="27"/>
                        </w:rPr>
                        <w:t>DIRECTION</w:t>
                      </w:r>
                      <w:r w:rsidR="0090343B">
                        <w:rPr>
                          <w:rFonts w:ascii="Arial" w:hAnsi="Arial" w:cs="Arial"/>
                          <w:b/>
                          <w:smallCaps/>
                          <w:sz w:val="20"/>
                          <w:szCs w:val="27"/>
                        </w:rPr>
                        <w:t>S</w:t>
                      </w:r>
                      <w:r w:rsidR="00AF07A5">
                        <w:rPr>
                          <w:rFonts w:ascii="Arial" w:hAnsi="Arial" w:cs="Arial"/>
                          <w:b/>
                          <w:smallCaps/>
                          <w:sz w:val="20"/>
                          <w:szCs w:val="27"/>
                        </w:rPr>
                        <w:t xml:space="preserve"> FONDAMENTALE</w:t>
                      </w:r>
                      <w:r w:rsidR="0090343B">
                        <w:rPr>
                          <w:rFonts w:ascii="Arial" w:hAnsi="Arial" w:cs="Arial"/>
                          <w:b/>
                          <w:smallCaps/>
                          <w:sz w:val="20"/>
                          <w:szCs w:val="27"/>
                        </w:rPr>
                        <w:t>S</w:t>
                      </w:r>
                      <w:r w:rsidR="00AF07A5">
                        <w:rPr>
                          <w:rFonts w:ascii="Arial" w:hAnsi="Arial" w:cs="Arial"/>
                          <w:b/>
                          <w:smallCaps/>
                          <w:sz w:val="20"/>
                          <w:szCs w:val="27"/>
                        </w:rPr>
                        <w:t xml:space="preserve"> DE L’APOSTOLAT LEGIONNAIRE</w:t>
                      </w:r>
                      <w:r>
                        <w:rPr>
                          <w:rFonts w:ascii="Arial" w:hAnsi="Arial" w:cs="Arial"/>
                          <w:b/>
                          <w:smallCaps/>
                          <w:sz w:val="20"/>
                          <w:szCs w:val="27"/>
                        </w:rPr>
                        <w:t xml:space="preserve"> </w:t>
                      </w:r>
                      <w:r w:rsidRPr="00B47D45">
                        <w:rPr>
                          <w:rFonts w:ascii="Arial" w:hAnsi="Arial" w:cs="Arial"/>
                          <w:b/>
                          <w:smallCaps/>
                          <w:sz w:val="20"/>
                          <w:szCs w:val="27"/>
                        </w:rPr>
                        <w:t>PA</w:t>
                      </w:r>
                      <w:r>
                        <w:rPr>
                          <w:rFonts w:ascii="Arial" w:hAnsi="Arial" w:cs="Arial"/>
                          <w:b/>
                          <w:smallCaps/>
                          <w:sz w:val="20"/>
                          <w:szCs w:val="27"/>
                        </w:rPr>
                        <w:t>RA</w:t>
                      </w:r>
                      <w:r w:rsidRPr="00B47D45">
                        <w:rPr>
                          <w:rFonts w:ascii="Arial" w:hAnsi="Arial" w:cs="Arial"/>
                          <w:b/>
                          <w:smallCaps/>
                          <w:sz w:val="20"/>
                          <w:szCs w:val="27"/>
                        </w:rPr>
                        <w:t>G</w:t>
                      </w:r>
                      <w:r>
                        <w:rPr>
                          <w:rFonts w:ascii="Arial" w:hAnsi="Arial" w:cs="Arial"/>
                          <w:b/>
                          <w:smallCaps/>
                          <w:sz w:val="20"/>
                          <w:szCs w:val="27"/>
                        </w:rPr>
                        <w:t>RAPH</w:t>
                      </w:r>
                      <w:r w:rsidRPr="00B47D45">
                        <w:rPr>
                          <w:rFonts w:ascii="Arial" w:hAnsi="Arial" w:cs="Arial"/>
                          <w:b/>
                          <w:smallCaps/>
                          <w:sz w:val="20"/>
                          <w:szCs w:val="27"/>
                        </w:rPr>
                        <w:t xml:space="preserve">E </w:t>
                      </w:r>
                      <w:r w:rsidR="0050054F">
                        <w:rPr>
                          <w:rFonts w:ascii="Arial" w:hAnsi="Arial" w:cs="Arial"/>
                          <w:b/>
                          <w:smallCaps/>
                          <w:sz w:val="20"/>
                          <w:szCs w:val="27"/>
                        </w:rPr>
                        <w:t>2</w:t>
                      </w:r>
                      <w:r w:rsidR="00AF07A5">
                        <w:rPr>
                          <w:rFonts w:ascii="Arial" w:hAnsi="Arial" w:cs="Arial"/>
                          <w:b/>
                          <w:smallCaps/>
                          <w:sz w:val="20"/>
                          <w:szCs w:val="27"/>
                        </w:rPr>
                        <w:t>1</w:t>
                      </w:r>
                      <w:r w:rsidR="0050054F">
                        <w:rPr>
                          <w:rFonts w:ascii="Arial" w:hAnsi="Arial" w:cs="Arial"/>
                          <w:b/>
                          <w:smallCaps/>
                          <w:sz w:val="20"/>
                          <w:szCs w:val="27"/>
                        </w:rPr>
                        <w:t xml:space="preserve">, Pages </w:t>
                      </w:r>
                      <w:r w:rsidR="00AF07A5">
                        <w:rPr>
                          <w:rFonts w:ascii="Arial" w:hAnsi="Arial" w:cs="Arial"/>
                          <w:b/>
                          <w:smallCaps/>
                          <w:sz w:val="20"/>
                          <w:szCs w:val="27"/>
                        </w:rPr>
                        <w:t>305</w:t>
                      </w:r>
                      <w:r w:rsidR="0050054F">
                        <w:rPr>
                          <w:rFonts w:ascii="Arial" w:hAnsi="Arial" w:cs="Arial"/>
                          <w:b/>
                          <w:smallCaps/>
                          <w:sz w:val="20"/>
                          <w:szCs w:val="27"/>
                        </w:rPr>
                        <w:t xml:space="preserve"> A </w:t>
                      </w:r>
                      <w:r w:rsidR="00AF07A5">
                        <w:rPr>
                          <w:rFonts w:ascii="Arial" w:hAnsi="Arial" w:cs="Arial"/>
                          <w:b/>
                          <w:smallCaps/>
                          <w:sz w:val="20"/>
                          <w:szCs w:val="27"/>
                        </w:rPr>
                        <w:t>306</w:t>
                      </w:r>
                      <w:r>
                        <w:rPr>
                          <w:rFonts w:ascii="Arial" w:hAnsi="Arial" w:cs="Arial"/>
                          <w:b/>
                          <w:smallCaps/>
                          <w:sz w:val="20"/>
                          <w:szCs w:val="27"/>
                        </w:rPr>
                        <w:t>.</w:t>
                      </w:r>
                    </w:p>
                    <w:p w:rsidR="00966CB1" w:rsidRPr="00B47D45" w:rsidRDefault="00966CB1" w:rsidP="00966CB1">
                      <w:pPr>
                        <w:spacing w:after="0" w:line="360" w:lineRule="auto"/>
                        <w:rPr>
                          <w:rFonts w:ascii="Arial" w:hAnsi="Arial" w:cs="Arial"/>
                          <w:b/>
                          <w:smallCaps/>
                          <w:sz w:val="20"/>
                          <w:szCs w:val="27"/>
                        </w:rPr>
                      </w:pPr>
                      <w:r w:rsidRPr="00B47D45">
                        <w:rPr>
                          <w:rFonts w:ascii="Arial" w:hAnsi="Arial" w:cs="Arial"/>
                          <w:b/>
                          <w:smallCaps/>
                          <w:sz w:val="20"/>
                          <w:szCs w:val="27"/>
                          <w:u w:val="single"/>
                        </w:rPr>
                        <w:t>TITRE</w:t>
                      </w:r>
                      <w:r w:rsidRPr="00B47D45">
                        <w:rPr>
                          <w:rFonts w:ascii="Arial" w:hAnsi="Arial" w:cs="Arial"/>
                          <w:b/>
                          <w:smallCaps/>
                          <w:sz w:val="20"/>
                          <w:szCs w:val="27"/>
                        </w:rPr>
                        <w:t xml:space="preserve"> : </w:t>
                      </w:r>
                      <w:r w:rsidR="00AF07A5">
                        <w:rPr>
                          <w:rFonts w:ascii="Arial" w:hAnsi="Arial" w:cs="Arial"/>
                          <w:b/>
                          <w:smallCaps/>
                          <w:sz w:val="24"/>
                          <w:szCs w:val="27"/>
                        </w:rPr>
                        <w:t>LE LEGIONNAIRE NE DOIT PAS S’ÉRIGER EN JUGE</w:t>
                      </w:r>
                    </w:p>
                    <w:p w:rsidR="00966CB1" w:rsidRPr="00B47D45" w:rsidRDefault="00966CB1" w:rsidP="00966CB1">
                      <w:pPr>
                        <w:rPr>
                          <w:sz w:val="16"/>
                        </w:rPr>
                      </w:pPr>
                    </w:p>
                  </w:txbxContent>
                </v:textbox>
              </v:shape>
            </w:pict>
          </mc:Fallback>
        </mc:AlternateContent>
      </w:r>
      <w:r w:rsidR="00AF07A5">
        <w:rPr>
          <w:noProof/>
          <w:sz w:val="28"/>
          <w:szCs w:val="28"/>
        </w:rPr>
        <mc:AlternateContent>
          <mc:Choice Requires="wps">
            <w:drawing>
              <wp:anchor distT="0" distB="0" distL="114300" distR="114300" simplePos="0" relativeHeight="251661312" behindDoc="1" locked="0" layoutInCell="1" allowOverlap="1" wp14:anchorId="0C2CFEB0" wp14:editId="35336135">
                <wp:simplePos x="0" y="0"/>
                <wp:positionH relativeFrom="column">
                  <wp:posOffset>358677</wp:posOffset>
                </wp:positionH>
                <wp:positionV relativeFrom="paragraph">
                  <wp:posOffset>21150</wp:posOffset>
                </wp:positionV>
                <wp:extent cx="6177915" cy="832339"/>
                <wp:effectExtent l="19050" t="19050" r="13335" b="25400"/>
                <wp:wrapNone/>
                <wp:docPr id="1" name="Octogo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7915" cy="832339"/>
                        </a:xfrm>
                        <a:prstGeom prst="octagon">
                          <a:avLst>
                            <a:gd name="adj" fmla="val 30597"/>
                          </a:avLst>
                        </a:prstGeom>
                        <a:noFill/>
                        <a:ln w="28575">
                          <a:solidFill>
                            <a:srgbClr val="000000"/>
                          </a:solidFill>
                          <a:miter lim="800000"/>
                          <a:headEnd/>
                          <a:tailEnd/>
                        </a:ln>
                        <a:extLst/>
                      </wps:spPr>
                      <wps:txbx>
                        <w:txbxContent>
                          <w:p w:rsidR="00966CB1" w:rsidRPr="00214B85" w:rsidRDefault="00966CB1" w:rsidP="00966CB1">
                            <w:pPr>
                              <w:spacing w:after="0" w:line="360" w:lineRule="auto"/>
                              <w:jc w:val="center"/>
                              <w:rPr>
                                <w:rFonts w:ascii="Arial" w:hAnsi="Arial" w:cs="Arial"/>
                                <w:b/>
                                <w:smallCaps/>
                                <w:sz w:val="28"/>
                                <w:szCs w:val="27"/>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2CFEB0"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ogone 1" o:spid="_x0000_s1028" type="#_x0000_t10" style="position:absolute;left:0;text-align:left;margin-left:28.25pt;margin-top:1.65pt;width:486.45pt;height:6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" adj="6609" filled="f" strokeweight="2.25pt">
                <v:path arrowok="t"/>
                <v:textbox>
                  <w:txbxContent>
                    <w:p w:rsidR="00966CB1" w:rsidRPr="00214B85" w:rsidRDefault="00966CB1" w:rsidP="00966CB1">
                      <w:pPr>
                        <w:spacing w:after="0" w:line="360" w:lineRule="auto"/>
                        <w:jc w:val="center"/>
                        <w:rPr>
                          <w:rFonts w:ascii="Arial" w:hAnsi="Arial" w:cs="Arial"/>
                          <w:b/>
                          <w:smallCaps/>
                          <w:sz w:val="28"/>
                          <w:szCs w:val="27"/>
                        </w:rPr>
                      </w:pPr>
                    </w:p>
                  </w:txbxContent>
                </v:textbox>
              </v:shape>
            </w:pict>
          </mc:Fallback>
        </mc:AlternateContent>
      </w:r>
    </w:p>
    <w:p w:rsidR="00966CB1" w:rsidRDefault="00966CB1" w:rsidP="0050054F">
      <w:pPr>
        <w:pStyle w:val="Style"/>
        <w:spacing w:line="259" w:lineRule="exact"/>
        <w:jc w:val="both"/>
        <w:rPr>
          <w:b/>
          <w:color w:val="000000"/>
          <w:sz w:val="23"/>
          <w:szCs w:val="23"/>
          <w:u w:val="single"/>
        </w:rPr>
      </w:pPr>
    </w:p>
    <w:p w:rsidR="00966CB1" w:rsidRDefault="00966CB1" w:rsidP="0050054F">
      <w:pPr>
        <w:spacing w:line="276" w:lineRule="auto"/>
        <w:jc w:val="both"/>
        <w:rPr>
          <w:rFonts w:ascii="Times New Roman" w:hAnsi="Times New Roman"/>
          <w:sz w:val="28"/>
          <w:szCs w:val="28"/>
        </w:rPr>
      </w:pPr>
    </w:p>
    <w:p w:rsidR="00966CB1" w:rsidRPr="00820ADF" w:rsidRDefault="00966CB1" w:rsidP="0050054F">
      <w:pPr>
        <w:spacing w:line="276" w:lineRule="auto"/>
        <w:jc w:val="both"/>
        <w:rPr>
          <w:rFonts w:ascii="Times New Roman" w:hAnsi="Times New Roman"/>
          <w:szCs w:val="28"/>
        </w:rPr>
      </w:pPr>
    </w:p>
    <w:p w:rsidR="00966CB1" w:rsidRPr="00AF07A5" w:rsidRDefault="00966CB1" w:rsidP="00AF07A5">
      <w:pPr>
        <w:spacing w:after="0" w:line="276" w:lineRule="auto"/>
        <w:jc w:val="both"/>
        <w:rPr>
          <w:rFonts w:ascii="Arial" w:hAnsi="Arial" w:cs="Arial"/>
          <w:b/>
          <w:sz w:val="20"/>
          <w:szCs w:val="28"/>
          <w:u w:val="single"/>
        </w:rPr>
      </w:pPr>
    </w:p>
    <w:p w:rsidR="00966CB1" w:rsidRPr="00AF07A5" w:rsidRDefault="00966CB1" w:rsidP="0050054F">
      <w:pPr>
        <w:autoSpaceDE w:val="0"/>
        <w:autoSpaceDN w:val="0"/>
        <w:adjustRightInd w:val="0"/>
        <w:spacing w:after="0" w:line="283" w:lineRule="exact"/>
        <w:ind w:right="19"/>
        <w:jc w:val="both"/>
        <w:rPr>
          <w:rFonts w:ascii="Trebuchet MS" w:hAnsi="Trebuchet MS" w:cs="Arial"/>
          <w:b/>
          <w:sz w:val="28"/>
          <w:szCs w:val="28"/>
          <w:u w:val="single"/>
        </w:rPr>
      </w:pPr>
      <w:r w:rsidRPr="00AF07A5">
        <w:rPr>
          <w:rFonts w:ascii="Trebuchet MS" w:hAnsi="Trebuchet MS" w:cs="Arial"/>
          <w:b/>
          <w:sz w:val="28"/>
          <w:szCs w:val="28"/>
          <w:u w:val="single"/>
        </w:rPr>
        <w:t xml:space="preserve">ALLOCUTION DE LA PRÉSIDENTE DU SENATUS, SOEUR CHRISTINE YAO </w:t>
      </w:r>
    </w:p>
    <w:p w:rsidR="00966CB1" w:rsidRPr="00966CB1" w:rsidRDefault="00966CB1" w:rsidP="0050054F">
      <w:pPr>
        <w:autoSpaceDE w:val="0"/>
        <w:autoSpaceDN w:val="0"/>
        <w:adjustRightInd w:val="0"/>
        <w:spacing w:before="187" w:after="0" w:line="1" w:lineRule="exact"/>
        <w:ind w:left="92" w:right="19"/>
        <w:jc w:val="both"/>
        <w:rPr>
          <w:rFonts w:ascii="Trebuchet MS" w:hAnsi="Trebuchet MS" w:cs="Arial"/>
          <w:sz w:val="26"/>
          <w:szCs w:val="26"/>
        </w:rPr>
      </w:pPr>
    </w:p>
    <w:p w:rsidR="001D17DD" w:rsidRPr="00AF07A5" w:rsidRDefault="001D17DD" w:rsidP="00AF07A5">
      <w:pPr>
        <w:spacing w:after="120" w:line="240" w:lineRule="auto"/>
        <w:jc w:val="both"/>
        <w:rPr>
          <w:rFonts w:ascii="Arial" w:hAnsi="Arial" w:cs="Arial"/>
          <w:b/>
        </w:rPr>
      </w:pPr>
      <w:r w:rsidRPr="00AF07A5">
        <w:rPr>
          <w:rFonts w:ascii="Arial" w:hAnsi="Arial" w:cs="Arial"/>
          <w:b/>
        </w:rPr>
        <w:t xml:space="preserve">Magnificat frères et sœurs, </w:t>
      </w:r>
    </w:p>
    <w:p w:rsidR="001D17DD" w:rsidRPr="00AF07A5" w:rsidRDefault="001D17DD" w:rsidP="00AF07A5">
      <w:pPr>
        <w:spacing w:after="120" w:line="240" w:lineRule="auto"/>
        <w:jc w:val="both"/>
        <w:rPr>
          <w:rFonts w:ascii="Arial" w:hAnsi="Arial" w:cs="Arial"/>
        </w:rPr>
      </w:pPr>
      <w:r w:rsidRPr="00AF07A5">
        <w:rPr>
          <w:rFonts w:ascii="Arial" w:hAnsi="Arial" w:cs="Arial"/>
        </w:rPr>
        <w:t>En ce mois d'Août, mois de Marie, notre texte nous interpelle sur no</w:t>
      </w:r>
      <w:bookmarkStart w:id="0" w:name="_GoBack"/>
      <w:bookmarkEnd w:id="0"/>
      <w:r w:rsidRPr="00AF07A5">
        <w:rPr>
          <w:rFonts w:ascii="Arial" w:hAnsi="Arial" w:cs="Arial"/>
        </w:rPr>
        <w:t xml:space="preserve">tre comportement qui ne reflète pas souvent notre engagement vis-à-vis de la Légion de Marie. </w:t>
      </w:r>
    </w:p>
    <w:p w:rsidR="001D17DD" w:rsidRPr="00AF07A5" w:rsidRDefault="001D17DD" w:rsidP="00AF07A5">
      <w:pPr>
        <w:spacing w:after="120" w:line="240" w:lineRule="auto"/>
        <w:jc w:val="both"/>
        <w:rPr>
          <w:rFonts w:ascii="Arial" w:hAnsi="Arial" w:cs="Arial"/>
        </w:rPr>
      </w:pPr>
      <w:r w:rsidRPr="00AF07A5">
        <w:rPr>
          <w:rFonts w:ascii="Arial" w:hAnsi="Arial" w:cs="Arial"/>
        </w:rPr>
        <w:t xml:space="preserve">La manière d'agir du Légionnaire et son esprit doivent respecter l'Esprit de la Légion, qui est l'Esprit même de Marie (cf. Chapitre 3 du Manuel Légionnaire). </w:t>
      </w:r>
    </w:p>
    <w:p w:rsidR="001D17DD" w:rsidRPr="00AF07A5" w:rsidRDefault="001D17DD" w:rsidP="00AF07A5">
      <w:pPr>
        <w:spacing w:after="120" w:line="240" w:lineRule="auto"/>
        <w:jc w:val="both"/>
        <w:rPr>
          <w:rFonts w:ascii="Arial" w:hAnsi="Arial" w:cs="Arial"/>
        </w:rPr>
      </w:pPr>
      <w:r w:rsidRPr="00AF07A5">
        <w:rPr>
          <w:rFonts w:ascii="Arial" w:hAnsi="Arial" w:cs="Arial"/>
        </w:rPr>
        <w:t xml:space="preserve">Le Légionnaire n'a pas pour mission de juger son prochain. Son rôle n'est pas de fabriquer des normes propres à lui qui n'ont rien à </w:t>
      </w:r>
      <w:r w:rsidR="00AF07A5">
        <w:rPr>
          <w:rFonts w:ascii="Arial" w:hAnsi="Arial" w:cs="Arial"/>
        </w:rPr>
        <w:t>a</w:t>
      </w:r>
      <w:r w:rsidRPr="00AF07A5">
        <w:rPr>
          <w:rFonts w:ascii="Arial" w:hAnsi="Arial" w:cs="Arial"/>
        </w:rPr>
        <w:t xml:space="preserve">voir avec celles recommandées dans notre Manuel et qui sont destinées à tous. Il ne doit pas considérer comme des personnes à négliger, qui ne méritent pas son respect, tous ceux qui refusent de voir les choses </w:t>
      </w:r>
      <w:r w:rsidR="00AF07A5">
        <w:rPr>
          <w:rFonts w:ascii="Arial" w:hAnsi="Arial" w:cs="Arial"/>
        </w:rPr>
        <w:t>comme lui.</w:t>
      </w:r>
    </w:p>
    <w:p w:rsidR="001D17DD" w:rsidRPr="00AF07A5" w:rsidRDefault="001D17DD" w:rsidP="00AF07A5">
      <w:pPr>
        <w:spacing w:after="120" w:line="240" w:lineRule="auto"/>
        <w:jc w:val="both"/>
        <w:rPr>
          <w:rFonts w:ascii="Arial" w:hAnsi="Arial" w:cs="Arial"/>
        </w:rPr>
      </w:pPr>
      <w:r w:rsidRPr="00AF07A5">
        <w:rPr>
          <w:rFonts w:ascii="Arial" w:hAnsi="Arial" w:cs="Arial"/>
        </w:rPr>
        <w:t xml:space="preserve">Il est vrai que nombreuses sont les personnes qui donnent de multiples occasions de se faire critiquer. Mais le Légionnaire ne doit pas saisir ces occasions pour se lancer dans les critiques inconsidérées. De cette manière on manque totalement de </w:t>
      </w:r>
      <w:r w:rsidRPr="00AF07A5">
        <w:rPr>
          <w:rFonts w:ascii="Arial" w:hAnsi="Arial" w:cs="Arial"/>
          <w:b/>
        </w:rPr>
        <w:t>la première qualité qui est l'Amour</w:t>
      </w:r>
      <w:r w:rsidRPr="00AF07A5">
        <w:rPr>
          <w:rFonts w:ascii="Arial" w:hAnsi="Arial" w:cs="Arial"/>
        </w:rPr>
        <w:t xml:space="preserve"> que nous recommande le Christ. </w:t>
      </w:r>
      <w:r w:rsidRPr="00AF07A5">
        <w:rPr>
          <w:rFonts w:ascii="Arial" w:hAnsi="Arial" w:cs="Arial"/>
          <w:b/>
        </w:rPr>
        <w:t>«A ceci tous reconnaitront que vous êtes mes disciples: si vous avez de l'Amour les uns pour les autres». (Jean 13 :35.)</w:t>
      </w:r>
      <w:r w:rsidRPr="00AF07A5">
        <w:rPr>
          <w:rFonts w:ascii="Arial" w:hAnsi="Arial" w:cs="Arial"/>
        </w:rPr>
        <w:t xml:space="preserve"> </w:t>
      </w:r>
    </w:p>
    <w:p w:rsidR="001D17DD" w:rsidRPr="00AF07A5" w:rsidRDefault="001D17DD" w:rsidP="00AF07A5">
      <w:pPr>
        <w:spacing w:after="120" w:line="240" w:lineRule="auto"/>
        <w:jc w:val="both"/>
        <w:rPr>
          <w:rFonts w:ascii="Arial" w:hAnsi="Arial" w:cs="Arial"/>
        </w:rPr>
      </w:pPr>
      <w:r w:rsidRPr="00AF07A5">
        <w:rPr>
          <w:rFonts w:ascii="Arial" w:hAnsi="Arial" w:cs="Arial"/>
        </w:rPr>
        <w:t xml:space="preserve">Le Légionnaire doit s'abstenir d'un tel comportement. Car le Manuel nous met en garde contre toutes ces critiques acerbes et hostiles, </w:t>
      </w:r>
      <w:r w:rsidRPr="00AF07A5">
        <w:rPr>
          <w:rFonts w:ascii="Arial" w:hAnsi="Arial" w:cs="Arial"/>
          <w:b/>
        </w:rPr>
        <w:t>ces méchancetés gratuites qui ne sont pas charitables</w:t>
      </w:r>
      <w:r w:rsidRPr="00AF07A5">
        <w:rPr>
          <w:rFonts w:ascii="Arial" w:hAnsi="Arial" w:cs="Arial"/>
        </w:rPr>
        <w:t xml:space="preserve"> et qui so</w:t>
      </w:r>
      <w:r w:rsidR="00AF07A5">
        <w:rPr>
          <w:rFonts w:ascii="Arial" w:hAnsi="Arial" w:cs="Arial"/>
        </w:rPr>
        <w:t>nt de nature à nous décourager.</w:t>
      </w:r>
    </w:p>
    <w:p w:rsidR="00AF07A5" w:rsidRDefault="001D17DD" w:rsidP="00AF07A5">
      <w:pPr>
        <w:spacing w:after="120" w:line="240" w:lineRule="auto"/>
        <w:jc w:val="both"/>
        <w:rPr>
          <w:rFonts w:ascii="Arial" w:hAnsi="Arial" w:cs="Arial"/>
        </w:rPr>
      </w:pPr>
      <w:r w:rsidRPr="00AF07A5">
        <w:rPr>
          <w:rFonts w:ascii="Arial" w:hAnsi="Arial" w:cs="Arial"/>
          <w:b/>
        </w:rPr>
        <w:t>Tout le monde n'a pas reçu la même éducation</w:t>
      </w:r>
      <w:r w:rsidRPr="00AF07A5">
        <w:rPr>
          <w:rFonts w:ascii="Arial" w:hAnsi="Arial" w:cs="Arial"/>
        </w:rPr>
        <w:t>. Ceci explique tous les comportements divers qu'on découvre chez chacun de nous. Il y a aussi d'autres personnes également nombreuses, qui ne voient que leurs possessions matérielles, leurs richesses qu'elles étalent aux yeux de tous, sans moralité. Les Légionnaires doivent se demander commen</w:t>
      </w:r>
      <w:r w:rsidR="00AF07A5">
        <w:rPr>
          <w:rFonts w:ascii="Arial" w:hAnsi="Arial" w:cs="Arial"/>
        </w:rPr>
        <w:t xml:space="preserve">t les yeux de Marie voient ces </w:t>
      </w:r>
      <w:r w:rsidRPr="00AF07A5">
        <w:rPr>
          <w:rFonts w:ascii="Arial" w:hAnsi="Arial" w:cs="Arial"/>
        </w:rPr>
        <w:t xml:space="preserve">personnes, comment ils les jugent. </w:t>
      </w:r>
    </w:p>
    <w:p w:rsidR="001D17DD" w:rsidRPr="00AF07A5" w:rsidRDefault="001D17DD" w:rsidP="00AF07A5">
      <w:pPr>
        <w:spacing w:after="120" w:line="240" w:lineRule="auto"/>
        <w:jc w:val="both"/>
        <w:rPr>
          <w:rFonts w:ascii="Arial" w:hAnsi="Arial" w:cs="Arial"/>
          <w:b/>
        </w:rPr>
      </w:pPr>
      <w:r w:rsidRPr="00AF07A5">
        <w:rPr>
          <w:rFonts w:ascii="Arial" w:hAnsi="Arial" w:cs="Arial"/>
          <w:b/>
        </w:rPr>
        <w:t>A l'intérieur même de ses rangs, la Légion devrait sentir uniquement la fraternité vraie, la CHARITÉ mutuelle et sincère envers ses Prêtres et ses officiers supérieurs. La</w:t>
      </w:r>
      <w:r w:rsidR="00AF07A5" w:rsidRPr="00AF07A5">
        <w:rPr>
          <w:rFonts w:ascii="Arial" w:hAnsi="Arial" w:cs="Arial"/>
          <w:b/>
        </w:rPr>
        <w:t xml:space="preserve"> correction fraternelle existe.</w:t>
      </w:r>
    </w:p>
    <w:p w:rsidR="001D17DD" w:rsidRPr="00AF07A5" w:rsidRDefault="001D17DD" w:rsidP="00AF07A5">
      <w:pPr>
        <w:spacing w:after="120" w:line="240" w:lineRule="auto"/>
        <w:jc w:val="both"/>
        <w:rPr>
          <w:rFonts w:ascii="Arial" w:hAnsi="Arial" w:cs="Arial"/>
        </w:rPr>
      </w:pPr>
      <w:r w:rsidRPr="00AF07A5">
        <w:rPr>
          <w:rFonts w:ascii="Arial" w:hAnsi="Arial" w:cs="Arial"/>
        </w:rPr>
        <w:t>Alors Légionnaire, ne les vilipende pas, ils sont tes Supérieurs Ecclésiastiques d'une part et tes frères et sœurs légionnaires d'autre part. Fais un effort pour tempérer l'ardeur de tes critiques et de tes soupçons infondés. Ne vis pas uniquement de rumeurs, plutôt n'affectionne pas les rumeurs pour blesser gratuitement tes frères et sœurs par tes critiques. Ton rôle n'est pas celui de juge ou de critique.</w:t>
      </w:r>
    </w:p>
    <w:p w:rsidR="00AF07A5" w:rsidRDefault="001D17DD" w:rsidP="00AF07A5">
      <w:pPr>
        <w:spacing w:after="120" w:line="240" w:lineRule="auto"/>
        <w:ind w:right="57"/>
        <w:jc w:val="both"/>
        <w:rPr>
          <w:rFonts w:ascii="Arial" w:hAnsi="Arial" w:cs="Arial"/>
        </w:rPr>
      </w:pPr>
      <w:r w:rsidRPr="00AF07A5">
        <w:rPr>
          <w:rFonts w:ascii="Arial" w:hAnsi="Arial" w:cs="Arial"/>
        </w:rPr>
        <w:t xml:space="preserve">La </w:t>
      </w:r>
      <w:r w:rsidRPr="00AF07A5">
        <w:rPr>
          <w:rFonts w:ascii="Arial" w:hAnsi="Arial" w:cs="Arial"/>
          <w:b/>
        </w:rPr>
        <w:t>CHARITÉ</w:t>
      </w:r>
      <w:r w:rsidRPr="00AF07A5">
        <w:rPr>
          <w:rFonts w:ascii="Arial" w:hAnsi="Arial" w:cs="Arial"/>
        </w:rPr>
        <w:t xml:space="preserve"> ne vit pas de rumeurs qui déstabilisent, mais de Vérités qui construisent pour que l'homme soit serein car créé à l'image de DIEU. Et seul Dieu sait scruter les cœurs et juger selon la réalité du moment. </w:t>
      </w:r>
    </w:p>
    <w:p w:rsidR="001D17DD" w:rsidRPr="00AF07A5" w:rsidRDefault="001D17DD" w:rsidP="00AF07A5">
      <w:pPr>
        <w:spacing w:after="120" w:line="240" w:lineRule="auto"/>
        <w:ind w:right="57"/>
        <w:jc w:val="both"/>
        <w:rPr>
          <w:rFonts w:ascii="Arial" w:hAnsi="Arial" w:cs="Arial"/>
        </w:rPr>
      </w:pPr>
      <w:r w:rsidRPr="00AF07A5">
        <w:rPr>
          <w:rFonts w:ascii="Arial" w:hAnsi="Arial" w:cs="Arial"/>
        </w:rPr>
        <w:t>Il est bon, Frères et Sœurs Légionnaires, de comprendre que l'Homme en général, déteste qu'on l'humilie ou qu'on l'attaque. Soyons donc prompts à montrer à tous que nous sommes les enfants de la Vierge Marie et à chercher à l'imiter dans sa générosité</w:t>
      </w:r>
      <w:r w:rsidR="00AF07A5">
        <w:rPr>
          <w:rFonts w:ascii="Arial" w:hAnsi="Arial" w:cs="Arial"/>
        </w:rPr>
        <w:t>.</w:t>
      </w:r>
    </w:p>
    <w:p w:rsidR="001D17DD" w:rsidRPr="00AF07A5" w:rsidRDefault="001D17DD" w:rsidP="00AF07A5">
      <w:pPr>
        <w:spacing w:after="120" w:line="240" w:lineRule="auto"/>
        <w:ind w:right="57"/>
        <w:jc w:val="both"/>
        <w:rPr>
          <w:rFonts w:ascii="Arial" w:hAnsi="Arial" w:cs="Arial"/>
          <w:b/>
        </w:rPr>
      </w:pPr>
      <w:r w:rsidRPr="00AF07A5">
        <w:rPr>
          <w:rFonts w:ascii="Arial" w:hAnsi="Arial" w:cs="Arial"/>
          <w:b/>
        </w:rPr>
        <w:t xml:space="preserve">BONNE FETE DE L'ASSOMPTION </w:t>
      </w:r>
    </w:p>
    <w:p w:rsidR="00F712B1" w:rsidRPr="00AF07A5" w:rsidRDefault="00AF07A5" w:rsidP="00AF07A5">
      <w:pPr>
        <w:spacing w:after="0" w:line="240" w:lineRule="auto"/>
        <w:jc w:val="both"/>
        <w:rPr>
          <w:rFonts w:ascii="Arial" w:hAnsi="Arial" w:cs="Arial"/>
          <w:b/>
        </w:rPr>
      </w:pPr>
      <w:r w:rsidRPr="00AF07A5">
        <w:rPr>
          <w:rFonts w:ascii="Arial" w:hAnsi="Arial" w:cs="Arial"/>
          <w:b/>
        </w:rPr>
        <w:t>Magnificat !</w:t>
      </w:r>
    </w:p>
    <w:sectPr w:rsidR="00F712B1" w:rsidRPr="00AF07A5" w:rsidSect="00AF07A5">
      <w:pgSz w:w="12240" w:h="15840"/>
      <w:pgMar w:top="709" w:right="474"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B1"/>
    <w:rsid w:val="00051A21"/>
    <w:rsid w:val="001D17DD"/>
    <w:rsid w:val="003063A3"/>
    <w:rsid w:val="0050054F"/>
    <w:rsid w:val="0090343B"/>
    <w:rsid w:val="00966CB1"/>
    <w:rsid w:val="00AA7F37"/>
    <w:rsid w:val="00AF07A5"/>
    <w:rsid w:val="00F71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48329-1778-49C8-BAB2-425AF778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966CB1"/>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A7F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465</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ADJELOU</dc:creator>
  <cp:keywords/>
  <dc:description/>
  <cp:lastModifiedBy>ADJELOU</cp:lastModifiedBy>
  <cp:revision>4</cp:revision>
  <cp:lastPrinted>2015-06-15T12:46:00Z</cp:lastPrinted>
  <dcterms:created xsi:type="dcterms:W3CDTF">2015-08-02T15:03:00Z</dcterms:created>
  <dcterms:modified xsi:type="dcterms:W3CDTF">2015-08-02T15:51:00Z</dcterms:modified>
</cp:coreProperties>
</file>